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9E3BF" w14:textId="77777777" w:rsidR="00651330" w:rsidRDefault="00651330" w:rsidP="001B70A4">
      <w:pPr>
        <w:tabs>
          <w:tab w:val="left" w:pos="709"/>
          <w:tab w:val="left" w:pos="10632"/>
        </w:tabs>
        <w:spacing w:line="276" w:lineRule="auto"/>
        <w:ind w:left="142" w:right="2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r w:rsidR="001B70A4" w:rsidRPr="004B020B">
        <w:rPr>
          <w:b/>
          <w:sz w:val="24"/>
          <w:szCs w:val="24"/>
        </w:rPr>
        <w:t xml:space="preserve">методических пособий, необходимых для организации </w:t>
      </w:r>
    </w:p>
    <w:p w14:paraId="2132609C" w14:textId="46E865E5" w:rsidR="001B70A4" w:rsidRPr="004B020B" w:rsidRDefault="001B70A4" w:rsidP="001B70A4">
      <w:pPr>
        <w:tabs>
          <w:tab w:val="left" w:pos="709"/>
          <w:tab w:val="left" w:pos="10632"/>
        </w:tabs>
        <w:spacing w:line="276" w:lineRule="auto"/>
        <w:ind w:left="142" w:right="274"/>
        <w:jc w:val="center"/>
        <w:rPr>
          <w:b/>
          <w:sz w:val="24"/>
          <w:szCs w:val="24"/>
        </w:rPr>
      </w:pPr>
      <w:bookmarkStart w:id="0" w:name="_GoBack"/>
      <w:bookmarkEnd w:id="0"/>
      <w:r w:rsidRPr="004B020B">
        <w:rPr>
          <w:b/>
          <w:sz w:val="24"/>
          <w:szCs w:val="24"/>
        </w:rPr>
        <w:t>воспитательно-образовательного процесса</w:t>
      </w:r>
    </w:p>
    <w:p w14:paraId="24B0F918" w14:textId="77777777" w:rsidR="001B70A4" w:rsidRPr="004B020B" w:rsidRDefault="001B70A4" w:rsidP="001B70A4">
      <w:pPr>
        <w:tabs>
          <w:tab w:val="left" w:pos="709"/>
          <w:tab w:val="left" w:pos="10632"/>
        </w:tabs>
        <w:spacing w:line="276" w:lineRule="auto"/>
        <w:ind w:left="142" w:right="274"/>
        <w:jc w:val="center"/>
        <w:rPr>
          <w:b/>
          <w:sz w:val="24"/>
          <w:szCs w:val="24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6872"/>
      </w:tblGrid>
      <w:tr w:rsidR="001B70A4" w14:paraId="295E5DBA" w14:textId="77777777" w:rsidTr="000B1DAA">
        <w:tc>
          <w:tcPr>
            <w:tcW w:w="2376" w:type="dxa"/>
          </w:tcPr>
          <w:p w14:paraId="3450DEF1" w14:textId="77777777" w:rsidR="001B70A4" w:rsidRPr="00CC6E1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b/>
                <w:sz w:val="24"/>
                <w:szCs w:val="24"/>
              </w:rPr>
            </w:pPr>
            <w:r w:rsidRPr="00CC6E13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8222" w:type="dxa"/>
          </w:tcPr>
          <w:p w14:paraId="1D85997F" w14:textId="77777777" w:rsidR="001B70A4" w:rsidRPr="00CC6E1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b/>
                <w:sz w:val="24"/>
                <w:szCs w:val="24"/>
              </w:rPr>
            </w:pPr>
            <w:r w:rsidRPr="00CC6E13">
              <w:rPr>
                <w:b/>
                <w:sz w:val="24"/>
                <w:szCs w:val="24"/>
              </w:rPr>
              <w:t>Список методических и наглядно - дидактических пособий</w:t>
            </w:r>
          </w:p>
        </w:tc>
      </w:tr>
      <w:tr w:rsidR="001B70A4" w14:paraId="607A00E3" w14:textId="77777777" w:rsidTr="000B1DAA">
        <w:tc>
          <w:tcPr>
            <w:tcW w:w="2376" w:type="dxa"/>
          </w:tcPr>
          <w:p w14:paraId="243E7214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</w:t>
            </w:r>
          </w:p>
        </w:tc>
        <w:tc>
          <w:tcPr>
            <w:tcW w:w="8222" w:type="dxa"/>
          </w:tcPr>
          <w:p w14:paraId="0AAB2403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Авдеева Н.Н., Князева Н.Л.,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Р.Б. Безопасность: Учебное пособие по основам безопасности жизнедеятельности детей старшего дошкольного возраста;</w:t>
            </w:r>
          </w:p>
          <w:p w14:paraId="62914A26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Белая К.Ю. Формирование основ безопасности у дошкольников. Для занятий с детьми 2-7 лет;</w:t>
            </w:r>
          </w:p>
          <w:p w14:paraId="7AD68372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Буре Р.С. Социально-нравственное воспитание дошкольников. Для занятий с детьми 3-7 лет;</w:t>
            </w:r>
          </w:p>
          <w:p w14:paraId="127D9EFC" w14:textId="77777777" w:rsidR="001B70A4" w:rsidRPr="00050B8E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50B8E">
              <w:rPr>
                <w:sz w:val="24"/>
                <w:szCs w:val="24"/>
              </w:rPr>
              <w:t xml:space="preserve">Губанова Н. Ф. Развитие игровой деятельности: Вторая группа </w:t>
            </w:r>
            <w:r>
              <w:rPr>
                <w:sz w:val="24"/>
                <w:szCs w:val="24"/>
              </w:rPr>
              <w:t>раннего возраста (2–3 года);</w:t>
            </w:r>
            <w:r w:rsidRPr="00050B8E">
              <w:rPr>
                <w:sz w:val="24"/>
                <w:szCs w:val="24"/>
              </w:rPr>
              <w:t xml:space="preserve"> </w:t>
            </w:r>
          </w:p>
          <w:p w14:paraId="7848D2AE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50B8E">
              <w:rPr>
                <w:sz w:val="24"/>
                <w:szCs w:val="24"/>
              </w:rPr>
              <w:t>Губанова Н. Ф. Развитие игровой деятельн</w:t>
            </w:r>
            <w:r>
              <w:rPr>
                <w:sz w:val="24"/>
                <w:szCs w:val="24"/>
              </w:rPr>
              <w:t>ости: Младшая группа (3–4 года);</w:t>
            </w:r>
            <w:r w:rsidRPr="00050B8E">
              <w:rPr>
                <w:sz w:val="24"/>
                <w:szCs w:val="24"/>
              </w:rPr>
              <w:t xml:space="preserve"> </w:t>
            </w:r>
          </w:p>
          <w:p w14:paraId="1CC752B3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50B8E">
              <w:rPr>
                <w:sz w:val="24"/>
                <w:szCs w:val="24"/>
              </w:rPr>
              <w:t>Губанова Н. Ф. Развитие игровой деятель</w:t>
            </w:r>
            <w:r>
              <w:rPr>
                <w:sz w:val="24"/>
                <w:szCs w:val="24"/>
              </w:rPr>
              <w:t>ности: Средняя группа (4–5 лет);</w:t>
            </w:r>
            <w:r w:rsidRPr="00050B8E">
              <w:rPr>
                <w:sz w:val="24"/>
                <w:szCs w:val="24"/>
              </w:rPr>
              <w:t xml:space="preserve"> </w:t>
            </w:r>
          </w:p>
          <w:p w14:paraId="25BC6FAD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50B8E">
              <w:rPr>
                <w:sz w:val="24"/>
                <w:szCs w:val="24"/>
              </w:rPr>
              <w:t xml:space="preserve">Губанова Н. Ф. Игровая деятельность в детском саду. Для работы с детьми 2-7 лет;  </w:t>
            </w:r>
          </w:p>
          <w:p w14:paraId="491500BC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Л.В. Трудовое воспитание в детском саду. Для занятий с детьми 3-7 лет;</w:t>
            </w:r>
          </w:p>
          <w:p w14:paraId="45CA11AD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Коломийченко Л.В., Чугаева Г.И., Югова Л.И. Дорогою добра. Занятия для детей 3-5 лет по социально-коммуникативному развитию и социальному воспитанию;</w:t>
            </w:r>
          </w:p>
          <w:p w14:paraId="7414EA78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Коломийченко Л.В., Чугаева Г.И., Югова Л.И. Дорогою добра. Занятия для детей 5-6 лет по социально-коммуникативному развитию и социальному воспитанию;</w:t>
            </w:r>
          </w:p>
          <w:p w14:paraId="6173E884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Петрова К.В. Обучение детей ПДД. Планирование занятий;</w:t>
            </w:r>
          </w:p>
          <w:p w14:paraId="36ABF196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Петрова В.И., </w:t>
            </w:r>
            <w:proofErr w:type="spellStart"/>
            <w:r>
              <w:rPr>
                <w:sz w:val="24"/>
                <w:szCs w:val="24"/>
              </w:rPr>
              <w:t>Стульник</w:t>
            </w:r>
            <w:proofErr w:type="spellEnd"/>
            <w:r>
              <w:rPr>
                <w:sz w:val="24"/>
                <w:szCs w:val="24"/>
              </w:rPr>
              <w:t xml:space="preserve"> Т.Д. Этические беседы с дошкольниками. Для занятий с детьми 4-7 лет;</w:t>
            </w:r>
          </w:p>
          <w:p w14:paraId="7D5FD4F7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Саулина</w:t>
            </w:r>
            <w:proofErr w:type="spellEnd"/>
            <w:r>
              <w:rPr>
                <w:sz w:val="24"/>
                <w:szCs w:val="24"/>
              </w:rPr>
              <w:t xml:space="preserve"> Т.Ф. Знакомим дошкольников с правилами дорожного движения. Для занятий с детьми 3-7 лет.</w:t>
            </w:r>
          </w:p>
        </w:tc>
      </w:tr>
      <w:tr w:rsidR="001B70A4" w14:paraId="78FEFBCA" w14:textId="77777777" w:rsidTr="000B1DAA">
        <w:tc>
          <w:tcPr>
            <w:tcW w:w="2376" w:type="dxa"/>
          </w:tcPr>
          <w:p w14:paraId="4380F9BA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8222" w:type="dxa"/>
          </w:tcPr>
          <w:p w14:paraId="45F938AD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 xml:space="preserve"> Н.Е., </w:t>
            </w: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 xml:space="preserve"> А.Н. Проектная деятельность дошкольников. пособие для педагогов дошкольных учреждений;</w:t>
            </w:r>
          </w:p>
          <w:p w14:paraId="0500121A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 xml:space="preserve"> Н.Е., </w:t>
            </w: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О.Р. Познавательно-исследовательская деятельность дошкольников;</w:t>
            </w:r>
          </w:p>
          <w:p w14:paraId="6EC32D55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Вахрушева А.А., </w:t>
            </w:r>
            <w:proofErr w:type="spellStart"/>
            <w:r>
              <w:rPr>
                <w:sz w:val="24"/>
                <w:szCs w:val="24"/>
              </w:rPr>
              <w:t>Кочемасова</w:t>
            </w:r>
            <w:proofErr w:type="spellEnd"/>
            <w:r>
              <w:rPr>
                <w:sz w:val="24"/>
                <w:szCs w:val="24"/>
              </w:rPr>
              <w:t xml:space="preserve"> Е.Е. Здравствуй, мир! Методические рекомендации к образовательной программе познавательного развития раннего и дошкольного возраста;</w:t>
            </w:r>
          </w:p>
          <w:p w14:paraId="50AF176E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Голицина</w:t>
            </w:r>
            <w:proofErr w:type="spellEnd"/>
            <w:r>
              <w:rPr>
                <w:sz w:val="24"/>
                <w:szCs w:val="24"/>
              </w:rPr>
              <w:t xml:space="preserve"> Н.С. Конспекты комплексно-тематических занятий;</w:t>
            </w:r>
          </w:p>
          <w:p w14:paraId="6822B30C" w14:textId="77777777" w:rsidR="001B70A4" w:rsidRPr="0040129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401293">
              <w:rPr>
                <w:sz w:val="24"/>
                <w:szCs w:val="24"/>
              </w:rPr>
              <w:t>Дыбина</w:t>
            </w:r>
            <w:proofErr w:type="spellEnd"/>
            <w:r w:rsidRPr="00401293">
              <w:rPr>
                <w:sz w:val="24"/>
                <w:szCs w:val="24"/>
              </w:rPr>
              <w:t xml:space="preserve"> О. В. Ознакомление с предметным и социальным окруже</w:t>
            </w:r>
            <w:r>
              <w:rPr>
                <w:sz w:val="24"/>
                <w:szCs w:val="24"/>
              </w:rPr>
              <w:t>нием: Младшая группа (3–4 года);</w:t>
            </w:r>
            <w:r w:rsidRPr="00401293">
              <w:rPr>
                <w:sz w:val="24"/>
                <w:szCs w:val="24"/>
              </w:rPr>
              <w:t xml:space="preserve"> </w:t>
            </w:r>
          </w:p>
          <w:p w14:paraId="163BB645" w14:textId="77777777" w:rsidR="001B70A4" w:rsidRPr="0040129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401293">
              <w:rPr>
                <w:sz w:val="24"/>
                <w:szCs w:val="24"/>
              </w:rPr>
              <w:t>Дыбина</w:t>
            </w:r>
            <w:proofErr w:type="spellEnd"/>
            <w:r w:rsidRPr="00401293">
              <w:rPr>
                <w:sz w:val="24"/>
                <w:szCs w:val="24"/>
              </w:rPr>
              <w:t xml:space="preserve"> О. В. Ознакомление с предметным и социальным окруж</w:t>
            </w:r>
            <w:r>
              <w:rPr>
                <w:sz w:val="24"/>
                <w:szCs w:val="24"/>
              </w:rPr>
              <w:t>ением: Средняя группа (4–5 лет);</w:t>
            </w:r>
            <w:r w:rsidRPr="00401293">
              <w:rPr>
                <w:sz w:val="24"/>
                <w:szCs w:val="24"/>
              </w:rPr>
              <w:t xml:space="preserve"> </w:t>
            </w:r>
          </w:p>
          <w:p w14:paraId="0BCC1F8E" w14:textId="77777777" w:rsidR="001B70A4" w:rsidRPr="0040129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401293">
              <w:rPr>
                <w:sz w:val="24"/>
                <w:szCs w:val="24"/>
              </w:rPr>
              <w:t>Дыбина</w:t>
            </w:r>
            <w:proofErr w:type="spellEnd"/>
            <w:r w:rsidRPr="00401293">
              <w:rPr>
                <w:sz w:val="24"/>
                <w:szCs w:val="24"/>
              </w:rPr>
              <w:t xml:space="preserve"> О. В. Ознакомление с предметным и социальным окружением: Ста</w:t>
            </w:r>
            <w:r>
              <w:rPr>
                <w:sz w:val="24"/>
                <w:szCs w:val="24"/>
              </w:rPr>
              <w:t>ршая группа (5–6 лет);</w:t>
            </w:r>
            <w:r w:rsidRPr="00401293">
              <w:rPr>
                <w:sz w:val="24"/>
                <w:szCs w:val="24"/>
              </w:rPr>
              <w:t xml:space="preserve"> </w:t>
            </w:r>
          </w:p>
          <w:p w14:paraId="30E33DB0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401293">
              <w:rPr>
                <w:sz w:val="24"/>
                <w:szCs w:val="24"/>
              </w:rPr>
              <w:t>Дыбина</w:t>
            </w:r>
            <w:proofErr w:type="spellEnd"/>
            <w:r w:rsidRPr="00401293">
              <w:rPr>
                <w:sz w:val="24"/>
                <w:szCs w:val="24"/>
              </w:rPr>
              <w:t xml:space="preserve"> О. В. Ознакомление с предметным и социальным окружением: Подготовительная к школе группа (6–7 лет)</w:t>
            </w:r>
            <w:r>
              <w:rPr>
                <w:sz w:val="24"/>
                <w:szCs w:val="24"/>
              </w:rPr>
              <w:t>;</w:t>
            </w:r>
          </w:p>
          <w:p w14:paraId="18C25E22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Ефанова З.Е. Познание предметного мира: комплексные занятия. Средняя группа;</w:t>
            </w:r>
          </w:p>
          <w:p w14:paraId="73A205FB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Ефанова З.Е. Познание предметного мира: комплексные занятия. Младшая группа;</w:t>
            </w:r>
          </w:p>
          <w:p w14:paraId="29CC60E7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Можгова</w:t>
            </w:r>
            <w:proofErr w:type="spellEnd"/>
            <w:r>
              <w:rPr>
                <w:sz w:val="24"/>
                <w:szCs w:val="24"/>
              </w:rPr>
              <w:t xml:space="preserve"> Е.И. Комплексные развивающие занятия с детьми от 1,5 до 3 лет;</w:t>
            </w:r>
          </w:p>
          <w:p w14:paraId="20AE34FE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Николаева С.Н. Парциальная программа «Юный </w:t>
            </w:r>
            <w:proofErr w:type="spellStart"/>
            <w:r>
              <w:rPr>
                <w:sz w:val="24"/>
                <w:szCs w:val="24"/>
              </w:rPr>
              <w:t>эколог</w:t>
            </w:r>
            <w:proofErr w:type="gramStart"/>
            <w:r>
              <w:rPr>
                <w:sz w:val="24"/>
                <w:szCs w:val="24"/>
              </w:rPr>
              <w:t>».Для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работы с детьми 3-7 лет;</w:t>
            </w:r>
          </w:p>
          <w:p w14:paraId="5633BB28" w14:textId="77777777" w:rsidR="001B70A4" w:rsidRPr="00752826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Помораева</w:t>
            </w:r>
            <w:proofErr w:type="spellEnd"/>
            <w:r w:rsidRPr="00752826">
              <w:rPr>
                <w:sz w:val="24"/>
                <w:szCs w:val="24"/>
              </w:rPr>
              <w:t xml:space="preserve"> И.А., </w:t>
            </w:r>
            <w:proofErr w:type="spellStart"/>
            <w:r w:rsidRPr="00752826">
              <w:rPr>
                <w:sz w:val="24"/>
                <w:szCs w:val="24"/>
              </w:rPr>
              <w:t>Позина</w:t>
            </w:r>
            <w:proofErr w:type="spellEnd"/>
            <w:r w:rsidRPr="00752826">
              <w:rPr>
                <w:sz w:val="24"/>
                <w:szCs w:val="24"/>
              </w:rPr>
              <w:t xml:space="preserve"> В.А. Формирование элементарных математических представлений: Вторая группа раннего возраста (2–3 года)</w:t>
            </w:r>
            <w:r>
              <w:rPr>
                <w:sz w:val="24"/>
                <w:szCs w:val="24"/>
              </w:rPr>
              <w:t>;</w:t>
            </w:r>
            <w:r w:rsidRPr="00752826">
              <w:rPr>
                <w:sz w:val="24"/>
                <w:szCs w:val="24"/>
              </w:rPr>
              <w:t xml:space="preserve"> </w:t>
            </w:r>
          </w:p>
          <w:p w14:paraId="199FC0EE" w14:textId="77777777" w:rsidR="001B70A4" w:rsidRPr="00752826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Помораева</w:t>
            </w:r>
            <w:proofErr w:type="spellEnd"/>
            <w:r w:rsidRPr="00752826">
              <w:rPr>
                <w:sz w:val="24"/>
                <w:szCs w:val="24"/>
              </w:rPr>
              <w:t xml:space="preserve"> И.А., </w:t>
            </w:r>
            <w:proofErr w:type="spellStart"/>
            <w:r w:rsidRPr="00752826">
              <w:rPr>
                <w:sz w:val="24"/>
                <w:szCs w:val="24"/>
              </w:rPr>
              <w:t>Позина</w:t>
            </w:r>
            <w:proofErr w:type="spellEnd"/>
            <w:r w:rsidRPr="00752826">
              <w:rPr>
                <w:sz w:val="24"/>
                <w:szCs w:val="24"/>
              </w:rPr>
              <w:t xml:space="preserve"> В.А. Формирование элементарных математических представл</w:t>
            </w:r>
            <w:r>
              <w:rPr>
                <w:sz w:val="24"/>
                <w:szCs w:val="24"/>
              </w:rPr>
              <w:t>ений: Младшая группа (3–4 года);</w:t>
            </w:r>
            <w:r w:rsidRPr="00752826">
              <w:rPr>
                <w:sz w:val="24"/>
                <w:szCs w:val="24"/>
              </w:rPr>
              <w:t xml:space="preserve"> </w:t>
            </w:r>
          </w:p>
          <w:p w14:paraId="20B9244F" w14:textId="77777777" w:rsidR="001B70A4" w:rsidRPr="00752826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Помораева</w:t>
            </w:r>
            <w:proofErr w:type="spellEnd"/>
            <w:r w:rsidRPr="00752826">
              <w:rPr>
                <w:sz w:val="24"/>
                <w:szCs w:val="24"/>
              </w:rPr>
              <w:t xml:space="preserve"> И.А., </w:t>
            </w:r>
            <w:proofErr w:type="spellStart"/>
            <w:r w:rsidRPr="00752826">
              <w:rPr>
                <w:sz w:val="24"/>
                <w:szCs w:val="24"/>
              </w:rPr>
              <w:t>Позина</w:t>
            </w:r>
            <w:proofErr w:type="spellEnd"/>
            <w:r w:rsidRPr="00752826">
              <w:rPr>
                <w:sz w:val="24"/>
                <w:szCs w:val="24"/>
              </w:rPr>
              <w:t xml:space="preserve"> В.А. Формирование элементарных математических представ</w:t>
            </w:r>
            <w:r>
              <w:rPr>
                <w:sz w:val="24"/>
                <w:szCs w:val="24"/>
              </w:rPr>
              <w:t>лений: Средняя группа (4–5 лет);</w:t>
            </w:r>
            <w:r w:rsidRPr="00752826">
              <w:rPr>
                <w:sz w:val="24"/>
                <w:szCs w:val="24"/>
              </w:rPr>
              <w:t xml:space="preserve"> </w:t>
            </w:r>
          </w:p>
          <w:p w14:paraId="79B2A6DD" w14:textId="77777777" w:rsidR="001B70A4" w:rsidRPr="00752826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Помораева</w:t>
            </w:r>
            <w:proofErr w:type="spellEnd"/>
            <w:r w:rsidRPr="00752826">
              <w:rPr>
                <w:sz w:val="24"/>
                <w:szCs w:val="24"/>
              </w:rPr>
              <w:t xml:space="preserve"> И.А., </w:t>
            </w:r>
            <w:proofErr w:type="spellStart"/>
            <w:r w:rsidRPr="00752826">
              <w:rPr>
                <w:sz w:val="24"/>
                <w:szCs w:val="24"/>
              </w:rPr>
              <w:t>Позина</w:t>
            </w:r>
            <w:proofErr w:type="spellEnd"/>
            <w:r w:rsidRPr="00752826">
              <w:rPr>
                <w:sz w:val="24"/>
                <w:szCs w:val="24"/>
              </w:rPr>
              <w:t xml:space="preserve"> В.А. Формирование элементарных математических представ</w:t>
            </w:r>
            <w:r>
              <w:rPr>
                <w:sz w:val="24"/>
                <w:szCs w:val="24"/>
              </w:rPr>
              <w:t>лений: Старшая группа (5–6 лет);</w:t>
            </w:r>
            <w:r w:rsidRPr="00752826">
              <w:rPr>
                <w:sz w:val="24"/>
                <w:szCs w:val="24"/>
              </w:rPr>
              <w:t xml:space="preserve"> </w:t>
            </w:r>
          </w:p>
          <w:p w14:paraId="55B86704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Помораева</w:t>
            </w:r>
            <w:proofErr w:type="spellEnd"/>
            <w:r w:rsidRPr="00752826">
              <w:rPr>
                <w:sz w:val="24"/>
                <w:szCs w:val="24"/>
              </w:rPr>
              <w:t xml:space="preserve"> И.А., </w:t>
            </w:r>
            <w:proofErr w:type="spellStart"/>
            <w:r w:rsidRPr="00752826">
              <w:rPr>
                <w:sz w:val="24"/>
                <w:szCs w:val="24"/>
              </w:rPr>
              <w:t>Позина</w:t>
            </w:r>
            <w:proofErr w:type="spellEnd"/>
            <w:r w:rsidRPr="00752826">
              <w:rPr>
                <w:sz w:val="24"/>
                <w:szCs w:val="24"/>
              </w:rPr>
              <w:t xml:space="preserve"> В.А. Формирование элементарных математических представлений: Подготовительная к школе группа (6–7 лет)</w:t>
            </w:r>
            <w:r>
              <w:rPr>
                <w:sz w:val="24"/>
                <w:szCs w:val="24"/>
              </w:rPr>
              <w:t>;</w:t>
            </w:r>
          </w:p>
          <w:p w14:paraId="1E54F2AD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Павлова О.В. Познание предметного мира: комплексные занятия. Старшая группа;</w:t>
            </w:r>
          </w:p>
          <w:p w14:paraId="3BEE91BE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Павлова О.В. Познание предметного мира: комплексные занятия. </w:t>
            </w:r>
            <w:proofErr w:type="gramStart"/>
            <w:r>
              <w:rPr>
                <w:sz w:val="24"/>
                <w:szCs w:val="24"/>
              </w:rPr>
              <w:t>Подготовительная  группа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4A59F705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Павлова Л.Ю. Сборник дидактических игр по ознакомлению с окружающим миром;</w:t>
            </w:r>
          </w:p>
          <w:p w14:paraId="78666237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Петерсон</w:t>
            </w:r>
            <w:proofErr w:type="spellEnd"/>
            <w:r>
              <w:rPr>
                <w:sz w:val="24"/>
                <w:szCs w:val="24"/>
              </w:rPr>
              <w:t xml:space="preserve"> Л.Г., </w:t>
            </w:r>
            <w:proofErr w:type="spellStart"/>
            <w:r>
              <w:rPr>
                <w:sz w:val="24"/>
                <w:szCs w:val="24"/>
              </w:rPr>
              <w:t>Кочемасова</w:t>
            </w:r>
            <w:proofErr w:type="spellEnd"/>
            <w:r>
              <w:rPr>
                <w:sz w:val="24"/>
                <w:szCs w:val="24"/>
              </w:rPr>
              <w:t xml:space="preserve"> Е.Е. </w:t>
            </w:r>
            <w:proofErr w:type="spellStart"/>
            <w:r>
              <w:rPr>
                <w:sz w:val="24"/>
                <w:szCs w:val="24"/>
              </w:rPr>
              <w:t>Игралочка</w:t>
            </w:r>
            <w:proofErr w:type="spellEnd"/>
            <w:r>
              <w:rPr>
                <w:sz w:val="24"/>
                <w:szCs w:val="24"/>
              </w:rPr>
              <w:t xml:space="preserve"> Практический курс математики для 3-4 лет;</w:t>
            </w:r>
          </w:p>
          <w:p w14:paraId="0AD2CB4C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Петерсон</w:t>
            </w:r>
            <w:proofErr w:type="spellEnd"/>
            <w:r>
              <w:rPr>
                <w:sz w:val="24"/>
                <w:szCs w:val="24"/>
              </w:rPr>
              <w:t xml:space="preserve"> Л.Г., </w:t>
            </w:r>
            <w:proofErr w:type="spellStart"/>
            <w:r>
              <w:rPr>
                <w:sz w:val="24"/>
                <w:szCs w:val="24"/>
              </w:rPr>
              <w:t>Кочемасова</w:t>
            </w:r>
            <w:proofErr w:type="spellEnd"/>
            <w:r>
              <w:rPr>
                <w:sz w:val="24"/>
                <w:szCs w:val="24"/>
              </w:rPr>
              <w:t xml:space="preserve"> Е.Е. </w:t>
            </w:r>
            <w:proofErr w:type="spellStart"/>
            <w:r>
              <w:rPr>
                <w:sz w:val="24"/>
                <w:szCs w:val="24"/>
              </w:rPr>
              <w:t>Игралочка</w:t>
            </w:r>
            <w:proofErr w:type="spellEnd"/>
            <w:r>
              <w:rPr>
                <w:sz w:val="24"/>
                <w:szCs w:val="24"/>
              </w:rPr>
              <w:t xml:space="preserve"> Практический курс математики для 4-5 лет;</w:t>
            </w:r>
          </w:p>
          <w:p w14:paraId="53CDEB10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Петерсон</w:t>
            </w:r>
            <w:proofErr w:type="spellEnd"/>
            <w:r>
              <w:rPr>
                <w:sz w:val="24"/>
                <w:szCs w:val="24"/>
              </w:rPr>
              <w:t xml:space="preserve"> Л.Г., </w:t>
            </w:r>
            <w:proofErr w:type="spellStart"/>
            <w:r>
              <w:rPr>
                <w:sz w:val="24"/>
                <w:szCs w:val="24"/>
              </w:rPr>
              <w:t>Кочемасова</w:t>
            </w:r>
            <w:proofErr w:type="spellEnd"/>
            <w:r>
              <w:rPr>
                <w:sz w:val="24"/>
                <w:szCs w:val="24"/>
              </w:rPr>
              <w:t xml:space="preserve"> Е.Е. </w:t>
            </w:r>
            <w:proofErr w:type="spellStart"/>
            <w:r>
              <w:rPr>
                <w:sz w:val="24"/>
                <w:szCs w:val="24"/>
              </w:rPr>
              <w:t>Игралочка</w:t>
            </w:r>
            <w:proofErr w:type="spellEnd"/>
            <w:r>
              <w:rPr>
                <w:sz w:val="24"/>
                <w:szCs w:val="24"/>
              </w:rPr>
              <w:t xml:space="preserve"> – ступенька к школе Практический курс математики для 5-6 лет;</w:t>
            </w:r>
          </w:p>
          <w:p w14:paraId="1DBFB775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Петерсон</w:t>
            </w:r>
            <w:proofErr w:type="spellEnd"/>
            <w:r>
              <w:rPr>
                <w:sz w:val="24"/>
                <w:szCs w:val="24"/>
              </w:rPr>
              <w:t xml:space="preserve"> Л.Г., </w:t>
            </w:r>
            <w:proofErr w:type="spellStart"/>
            <w:r>
              <w:rPr>
                <w:sz w:val="24"/>
                <w:szCs w:val="24"/>
              </w:rPr>
              <w:t>Кочемасова</w:t>
            </w:r>
            <w:proofErr w:type="spellEnd"/>
            <w:r>
              <w:rPr>
                <w:sz w:val="24"/>
                <w:szCs w:val="24"/>
              </w:rPr>
              <w:t xml:space="preserve"> Е.Е. </w:t>
            </w:r>
            <w:proofErr w:type="spellStart"/>
            <w:r>
              <w:rPr>
                <w:sz w:val="24"/>
                <w:szCs w:val="24"/>
              </w:rPr>
              <w:t>Игралочка</w:t>
            </w:r>
            <w:proofErr w:type="spellEnd"/>
            <w:r>
              <w:rPr>
                <w:sz w:val="24"/>
                <w:szCs w:val="24"/>
              </w:rPr>
              <w:t xml:space="preserve"> – ступенька к школе Практический курс математики для 6-7 лет;</w:t>
            </w:r>
          </w:p>
          <w:p w14:paraId="5EEDB388" w14:textId="77777777" w:rsidR="001B70A4" w:rsidRPr="00752826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Соломенникова</w:t>
            </w:r>
            <w:proofErr w:type="spellEnd"/>
            <w:r w:rsidRPr="00752826">
              <w:rPr>
                <w:sz w:val="24"/>
                <w:szCs w:val="24"/>
              </w:rPr>
              <w:t xml:space="preserve"> О.А. Ознакомление с природой в детском саду: Вторая группа раннего возраста (2–3 года). </w:t>
            </w:r>
          </w:p>
          <w:p w14:paraId="600D52CE" w14:textId="77777777" w:rsidR="001B70A4" w:rsidRPr="00752826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Соломенникова</w:t>
            </w:r>
            <w:proofErr w:type="spellEnd"/>
            <w:r w:rsidRPr="00752826">
              <w:rPr>
                <w:sz w:val="24"/>
                <w:szCs w:val="24"/>
              </w:rPr>
              <w:t xml:space="preserve"> О.А. Ознакомление с природой в детском саду: Младшая группа (3–4 года). </w:t>
            </w:r>
          </w:p>
          <w:p w14:paraId="7A2E7FF9" w14:textId="77777777" w:rsidR="001B70A4" w:rsidRPr="00752826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Соломенникова</w:t>
            </w:r>
            <w:proofErr w:type="spellEnd"/>
            <w:r w:rsidRPr="00752826">
              <w:rPr>
                <w:sz w:val="24"/>
                <w:szCs w:val="24"/>
              </w:rPr>
              <w:t xml:space="preserve"> О.А. Ознакомление с природой в детском </w:t>
            </w:r>
            <w:r w:rsidRPr="00752826">
              <w:rPr>
                <w:sz w:val="24"/>
                <w:szCs w:val="24"/>
              </w:rPr>
              <w:lastRenderedPageBreak/>
              <w:t xml:space="preserve">саду: Средняя группа (4–5 лет). </w:t>
            </w:r>
          </w:p>
          <w:p w14:paraId="64F07D2C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2826">
              <w:rPr>
                <w:sz w:val="24"/>
                <w:szCs w:val="24"/>
              </w:rPr>
              <w:t>Соломенникова</w:t>
            </w:r>
            <w:proofErr w:type="spellEnd"/>
            <w:r w:rsidRPr="00752826">
              <w:rPr>
                <w:sz w:val="24"/>
                <w:szCs w:val="24"/>
              </w:rPr>
              <w:t xml:space="preserve"> О.А. Ознакомление с природой в детском саду: Старшая группа (5–6 лет).</w:t>
            </w:r>
          </w:p>
        </w:tc>
      </w:tr>
      <w:tr w:rsidR="001B70A4" w14:paraId="5A6DC27E" w14:textId="77777777" w:rsidTr="000B1DAA">
        <w:tc>
          <w:tcPr>
            <w:tcW w:w="2376" w:type="dxa"/>
          </w:tcPr>
          <w:p w14:paraId="690E696B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Речевое развитие</w:t>
            </w:r>
          </w:p>
        </w:tc>
        <w:tc>
          <w:tcPr>
            <w:tcW w:w="8222" w:type="dxa"/>
          </w:tcPr>
          <w:p w14:paraId="68EF2395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Бабушкины сказки. Тувинские и русские сказки. Комплексный демонстрационный материал;</w:t>
            </w:r>
          </w:p>
          <w:p w14:paraId="3934F2AE" w14:textId="77777777" w:rsidR="001B70A4" w:rsidRPr="00CC6E1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CC6E13">
              <w:rPr>
                <w:sz w:val="24"/>
                <w:szCs w:val="24"/>
              </w:rPr>
              <w:t>Гербова</w:t>
            </w:r>
            <w:proofErr w:type="spellEnd"/>
            <w:r w:rsidRPr="00CC6E13">
              <w:rPr>
                <w:sz w:val="24"/>
                <w:szCs w:val="24"/>
              </w:rPr>
              <w:t xml:space="preserve"> В.В. Развитие речи в детском саду: Вторая груп</w:t>
            </w:r>
            <w:r>
              <w:rPr>
                <w:sz w:val="24"/>
                <w:szCs w:val="24"/>
              </w:rPr>
              <w:t>па раннего возраста (2–3 года);</w:t>
            </w:r>
          </w:p>
          <w:p w14:paraId="3F4ED819" w14:textId="77777777" w:rsidR="001B70A4" w:rsidRPr="00CC6E1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CC6E13">
              <w:rPr>
                <w:sz w:val="24"/>
                <w:szCs w:val="24"/>
              </w:rPr>
              <w:t>Гербова</w:t>
            </w:r>
            <w:proofErr w:type="spellEnd"/>
            <w:r w:rsidRPr="00CC6E13">
              <w:rPr>
                <w:sz w:val="24"/>
                <w:szCs w:val="24"/>
              </w:rPr>
              <w:t xml:space="preserve"> В.В. Развитие речи в детском </w:t>
            </w:r>
            <w:r>
              <w:rPr>
                <w:sz w:val="24"/>
                <w:szCs w:val="24"/>
              </w:rPr>
              <w:t>саду: Младшая группа (3–4 года);</w:t>
            </w:r>
            <w:r w:rsidRPr="00CC6E13">
              <w:rPr>
                <w:sz w:val="24"/>
                <w:szCs w:val="24"/>
              </w:rPr>
              <w:t xml:space="preserve"> </w:t>
            </w:r>
          </w:p>
          <w:p w14:paraId="4EC51D95" w14:textId="77777777" w:rsidR="001B70A4" w:rsidRPr="00CC6E1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CC6E13">
              <w:rPr>
                <w:sz w:val="24"/>
                <w:szCs w:val="24"/>
              </w:rPr>
              <w:t>Гербова</w:t>
            </w:r>
            <w:proofErr w:type="spellEnd"/>
            <w:r w:rsidRPr="00CC6E13">
              <w:rPr>
                <w:sz w:val="24"/>
                <w:szCs w:val="24"/>
              </w:rPr>
              <w:t xml:space="preserve"> В.В. Развитие речи в детском саду: Средн</w:t>
            </w:r>
            <w:r>
              <w:rPr>
                <w:sz w:val="24"/>
                <w:szCs w:val="24"/>
              </w:rPr>
              <w:t>яя группа (4–5 лет);</w:t>
            </w:r>
            <w:r w:rsidRPr="00CC6E13">
              <w:rPr>
                <w:sz w:val="24"/>
                <w:szCs w:val="24"/>
              </w:rPr>
              <w:t xml:space="preserve"> </w:t>
            </w:r>
          </w:p>
          <w:p w14:paraId="7B0CC98C" w14:textId="77777777" w:rsidR="001B70A4" w:rsidRPr="00CC6E13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CC6E13">
              <w:rPr>
                <w:sz w:val="24"/>
                <w:szCs w:val="24"/>
              </w:rPr>
              <w:t>Гербова</w:t>
            </w:r>
            <w:proofErr w:type="spellEnd"/>
            <w:r w:rsidRPr="00CC6E13">
              <w:rPr>
                <w:sz w:val="24"/>
                <w:szCs w:val="24"/>
              </w:rPr>
              <w:t xml:space="preserve"> В.В. Развитие речи в детском</w:t>
            </w:r>
            <w:r>
              <w:rPr>
                <w:sz w:val="24"/>
                <w:szCs w:val="24"/>
              </w:rPr>
              <w:t xml:space="preserve"> саду: Старшая группа (5–6 лет);</w:t>
            </w:r>
            <w:r w:rsidRPr="00CC6E13">
              <w:rPr>
                <w:sz w:val="24"/>
                <w:szCs w:val="24"/>
              </w:rPr>
              <w:t xml:space="preserve"> </w:t>
            </w:r>
          </w:p>
          <w:p w14:paraId="349CF9B2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CC6E13">
              <w:rPr>
                <w:sz w:val="24"/>
                <w:szCs w:val="24"/>
              </w:rPr>
              <w:t>Гербова</w:t>
            </w:r>
            <w:proofErr w:type="spellEnd"/>
            <w:r w:rsidRPr="00CC6E13">
              <w:rPr>
                <w:sz w:val="24"/>
                <w:szCs w:val="24"/>
              </w:rPr>
              <w:t xml:space="preserve"> В.В. Развитие речи в детском саду: Подготовительная к школе группа (6–7 лет)</w:t>
            </w:r>
            <w:r>
              <w:rPr>
                <w:sz w:val="24"/>
                <w:szCs w:val="24"/>
              </w:rPr>
              <w:t>;</w:t>
            </w:r>
          </w:p>
          <w:p w14:paraId="0523E2A1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Ушакова О.С. Развитие речи детей 3-5 лет;</w:t>
            </w:r>
          </w:p>
          <w:p w14:paraId="4CBA0079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Ушакова О.С. Развитие речи детей 3-4 лет;</w:t>
            </w:r>
          </w:p>
          <w:p w14:paraId="16B0EE76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Ушакова О.С. Развитие речи детей 5-7 лет;</w:t>
            </w:r>
          </w:p>
          <w:p w14:paraId="1CB8E9CE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Ушакова О.С. Ознакомление дошкольников с литературой и развитие речи;</w:t>
            </w:r>
          </w:p>
          <w:p w14:paraId="3CE1B545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Шиян</w:t>
            </w:r>
            <w:proofErr w:type="spellEnd"/>
            <w:r>
              <w:rPr>
                <w:sz w:val="24"/>
                <w:szCs w:val="24"/>
              </w:rPr>
              <w:t xml:space="preserve"> О.А. Развитие творческого мышления. Работаем по сказке.</w:t>
            </w:r>
          </w:p>
          <w:p w14:paraId="7CEE3B81" w14:textId="2D9C1240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hyperlink r:id="rId4" w:history="1">
              <w:r w:rsidRPr="001B70A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Примерная образовательная программа по развитию родной (тувинской) речи детей в дошкольных образовательных учреждениях Республики Тыва «</w:t>
              </w:r>
              <w:proofErr w:type="spellStart"/>
              <w:r w:rsidRPr="001B70A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Төрээн</w:t>
              </w:r>
              <w:proofErr w:type="spellEnd"/>
              <w:r w:rsidRPr="001B70A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1B70A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Тывам</w:t>
              </w:r>
              <w:proofErr w:type="spellEnd"/>
              <w:r w:rsidRPr="001B70A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 / «Моя родная Тува» (для детей с родным тувинским языком)</w:t>
              </w:r>
            </w:hyperlink>
          </w:p>
        </w:tc>
      </w:tr>
      <w:tr w:rsidR="001B70A4" w14:paraId="042F02B9" w14:textId="77777777" w:rsidTr="000B1DAA">
        <w:tc>
          <w:tcPr>
            <w:tcW w:w="2376" w:type="dxa"/>
          </w:tcPr>
          <w:p w14:paraId="3FCB34B7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</w:t>
            </w:r>
          </w:p>
          <w:p w14:paraId="71B21B42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  <w:p w14:paraId="58CC9774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  <w:p w14:paraId="3BDB2D4F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  <w:p w14:paraId="62660651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  <w:p w14:paraId="7F0D2A5D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  <w:p w14:paraId="371F22EE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  <w:p w14:paraId="408BC2BA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  <w:p w14:paraId="4CBA313C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  <w:p w14:paraId="1DFFB892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</w:p>
        </w:tc>
        <w:tc>
          <w:tcPr>
            <w:tcW w:w="8222" w:type="dxa"/>
          </w:tcPr>
          <w:p w14:paraId="7658707C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 w:rsidRPr="001342E4">
              <w:rPr>
                <w:sz w:val="24"/>
                <w:szCs w:val="24"/>
              </w:rPr>
              <w:t>- Зацепина М.Б., Жукова Г.Е. Музыкальное воспитание в детском саду. Для занятий с детьми 2-7 лет;</w:t>
            </w:r>
          </w:p>
          <w:p w14:paraId="39E02EC5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Знакомим детей с живописью. Натюрморт. Младший и средний дошкольный возраст;</w:t>
            </w:r>
          </w:p>
          <w:p w14:paraId="686F20CB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Знакомим детей с живописью. Натюрморт. Старший дошкольный возраст;</w:t>
            </w:r>
          </w:p>
          <w:p w14:paraId="0A49F4CD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Знакомим детей с живописью. Портрет. Средний дошкольный возраст;</w:t>
            </w:r>
          </w:p>
          <w:p w14:paraId="524102E9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Знакомим детей с живописью. Портрет. Старший дошкольный возраст;</w:t>
            </w:r>
          </w:p>
          <w:p w14:paraId="23198574" w14:textId="77777777" w:rsidR="001B70A4" w:rsidRPr="001342E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Знакомим детей с живописью. Пейзаж. Средний дошкольный возраст;</w:t>
            </w:r>
          </w:p>
          <w:p w14:paraId="252180B2" w14:textId="77777777" w:rsidR="001B70A4" w:rsidRPr="009249B0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249B0">
              <w:rPr>
                <w:sz w:val="24"/>
                <w:szCs w:val="24"/>
              </w:rPr>
              <w:t>Комарова Т. С. Изобразительная деятельность в детском саду: Младшая группа (3–4</w:t>
            </w:r>
            <w:r>
              <w:rPr>
                <w:sz w:val="24"/>
                <w:szCs w:val="24"/>
              </w:rPr>
              <w:t xml:space="preserve"> года);</w:t>
            </w:r>
          </w:p>
          <w:p w14:paraId="1152E011" w14:textId="77777777" w:rsidR="001B70A4" w:rsidRPr="009249B0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249B0">
              <w:rPr>
                <w:sz w:val="24"/>
                <w:szCs w:val="24"/>
              </w:rPr>
              <w:t>Комарова Т. С. Изобразительная деятельность в детском</w:t>
            </w:r>
            <w:r>
              <w:rPr>
                <w:sz w:val="24"/>
                <w:szCs w:val="24"/>
              </w:rPr>
              <w:t xml:space="preserve"> саду: Средняя группа (4–5 лет);</w:t>
            </w:r>
            <w:r w:rsidRPr="009249B0">
              <w:rPr>
                <w:sz w:val="24"/>
                <w:szCs w:val="24"/>
              </w:rPr>
              <w:t xml:space="preserve"> </w:t>
            </w:r>
          </w:p>
          <w:p w14:paraId="336AB6E1" w14:textId="77777777" w:rsidR="001B70A4" w:rsidRPr="009249B0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249B0">
              <w:rPr>
                <w:sz w:val="24"/>
                <w:szCs w:val="24"/>
              </w:rPr>
              <w:t>Комарова Т. С. Изобразительная деятельность в детском</w:t>
            </w:r>
            <w:r>
              <w:rPr>
                <w:sz w:val="24"/>
                <w:szCs w:val="24"/>
              </w:rPr>
              <w:t xml:space="preserve"> саду: Старшая группа (5–6 лет);</w:t>
            </w:r>
            <w:r w:rsidRPr="009249B0">
              <w:rPr>
                <w:sz w:val="24"/>
                <w:szCs w:val="24"/>
              </w:rPr>
              <w:t xml:space="preserve"> </w:t>
            </w:r>
          </w:p>
          <w:p w14:paraId="1FF6B340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249B0">
              <w:rPr>
                <w:sz w:val="24"/>
                <w:szCs w:val="24"/>
              </w:rPr>
              <w:t xml:space="preserve">Комарова Т. С. Изобразительная деятельность в детском </w:t>
            </w:r>
            <w:r w:rsidRPr="009249B0">
              <w:rPr>
                <w:sz w:val="24"/>
                <w:szCs w:val="24"/>
              </w:rPr>
              <w:lastRenderedPageBreak/>
              <w:t>саду: Подготовительная</w:t>
            </w:r>
            <w:r>
              <w:rPr>
                <w:sz w:val="24"/>
                <w:szCs w:val="24"/>
              </w:rPr>
              <w:t xml:space="preserve"> к школе группа (6–7 лет);</w:t>
            </w:r>
          </w:p>
          <w:p w14:paraId="56476C19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Л.В. Художественное творчество и конструирование 3-4 года;</w:t>
            </w:r>
          </w:p>
          <w:p w14:paraId="0D0AF0B9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Л.В. Конструирование из строительного материала;</w:t>
            </w:r>
          </w:p>
          <w:p w14:paraId="77C1A36C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Д.Н.Рисование</w:t>
            </w:r>
            <w:proofErr w:type="spellEnd"/>
            <w:r>
              <w:rPr>
                <w:sz w:val="24"/>
              </w:rPr>
              <w:t xml:space="preserve"> с детьми 4-5 лет;</w:t>
            </w:r>
          </w:p>
          <w:p w14:paraId="5AA76B9B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Д.Н.Рисование</w:t>
            </w:r>
            <w:proofErr w:type="spellEnd"/>
            <w:r>
              <w:rPr>
                <w:sz w:val="24"/>
              </w:rPr>
              <w:t xml:space="preserve"> с детьми 6-7 лет;</w:t>
            </w:r>
          </w:p>
          <w:p w14:paraId="63D7FF6F" w14:textId="77777777" w:rsidR="001B70A4" w:rsidRPr="009249B0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- Лыкова И.А. Художественный труд в детском саду. Средняя группа;</w:t>
            </w:r>
          </w:p>
          <w:p w14:paraId="706F3544" w14:textId="77777777" w:rsidR="001B70A4" w:rsidRPr="009249B0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- Лыкова И.А. Художественный труд в детском саду. Старшая группа;</w:t>
            </w:r>
          </w:p>
          <w:p w14:paraId="755B59C7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Лыкова И.А. Изобразительная деятельность в детском саду. Первая младшая группа;</w:t>
            </w:r>
          </w:p>
          <w:p w14:paraId="4C900CAC" w14:textId="77777777" w:rsidR="001B70A4" w:rsidRPr="009249B0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- Лыкова И.А. Конструирование в детском саду. Вторая младшая группа;</w:t>
            </w:r>
          </w:p>
          <w:p w14:paraId="4D42F32F" w14:textId="77777777" w:rsidR="001B70A4" w:rsidRPr="009249B0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- Лыкова И.А. Конструирование в детском саду. Средняя группа;</w:t>
            </w:r>
          </w:p>
          <w:p w14:paraId="1C781D9B" w14:textId="77777777" w:rsidR="001B70A4" w:rsidRPr="009249B0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- Лыкова И.А. Конструирование в детском саду. Старшая группа;</w:t>
            </w:r>
          </w:p>
          <w:p w14:paraId="47147A61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Лыкова И.А. Изобразительная деятельность в детском саду. Вторая младшая группа;</w:t>
            </w:r>
          </w:p>
          <w:p w14:paraId="77A7C87B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Лыкова И.А. Изобразительная деятельность в детском саду. Средняя группа;</w:t>
            </w:r>
          </w:p>
          <w:p w14:paraId="7AC31070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Лыкова И.А. Изобразительная деятельность в детском саду. Старшая группа;</w:t>
            </w:r>
          </w:p>
          <w:p w14:paraId="285A9F56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Лыкова И.А. Изобразительная деятельность в детском саду.</w:t>
            </w:r>
          </w:p>
          <w:p w14:paraId="379F6974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Подготовительная группа; </w:t>
            </w:r>
          </w:p>
          <w:p w14:paraId="799D5E5B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 Лыкова И.А. Конструирование в детском саду. Вторая младшая группа;</w:t>
            </w:r>
          </w:p>
          <w:p w14:paraId="2539B362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 Лыкова И.А. Конструирование в детском саду. Средняя группа;</w:t>
            </w:r>
          </w:p>
          <w:p w14:paraId="31A386DA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 Лыкова И.А. Конструирование в детском саду. Старшая группа;</w:t>
            </w:r>
          </w:p>
          <w:p w14:paraId="69792146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 Лыкова И.А. Конструирование в детском саду. Подготовительная группа;</w:t>
            </w:r>
          </w:p>
          <w:p w14:paraId="66FE7097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- Сухаревская О.Н. Оригами для самых маленьких;</w:t>
            </w:r>
          </w:p>
          <w:p w14:paraId="4A323BDA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Янушко</w:t>
            </w:r>
            <w:proofErr w:type="spellEnd"/>
            <w:r>
              <w:rPr>
                <w:sz w:val="24"/>
              </w:rPr>
              <w:t xml:space="preserve"> Е.А. Аппликация с детьми раннего возраста 1-3 года.</w:t>
            </w:r>
          </w:p>
        </w:tc>
      </w:tr>
      <w:tr w:rsidR="001B70A4" w14:paraId="3E35C5C1" w14:textId="77777777" w:rsidTr="000B1DAA">
        <w:tc>
          <w:tcPr>
            <w:tcW w:w="2376" w:type="dxa"/>
          </w:tcPr>
          <w:p w14:paraId="1A883599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 развитие</w:t>
            </w:r>
          </w:p>
          <w:p w14:paraId="767CDF82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</w:p>
        </w:tc>
        <w:tc>
          <w:tcPr>
            <w:tcW w:w="8222" w:type="dxa"/>
          </w:tcPr>
          <w:p w14:paraId="2F976F85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Борисова М.М. Малоподвижные игры и игровые упражнения;</w:t>
            </w:r>
          </w:p>
          <w:p w14:paraId="5F9E0D5E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Бабенкова</w:t>
            </w:r>
            <w:proofErr w:type="spellEnd"/>
            <w:r>
              <w:rPr>
                <w:sz w:val="24"/>
                <w:szCs w:val="24"/>
              </w:rPr>
              <w:t xml:space="preserve"> Е.А., Федоровская О.М. Игры, которые лечат. Для детей от 3 до 5 лет;</w:t>
            </w:r>
          </w:p>
          <w:p w14:paraId="4D73B700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Бабенкова</w:t>
            </w:r>
            <w:proofErr w:type="spellEnd"/>
            <w:r>
              <w:rPr>
                <w:sz w:val="24"/>
                <w:szCs w:val="24"/>
              </w:rPr>
              <w:t xml:space="preserve"> Е.А., Федоровская О.М. Игры, которые лечат. Для детей от 5 до 7 лет;</w:t>
            </w:r>
          </w:p>
          <w:p w14:paraId="6B404B65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980854">
              <w:rPr>
                <w:sz w:val="24"/>
                <w:szCs w:val="24"/>
              </w:rPr>
              <w:t>Пензулаева</w:t>
            </w:r>
            <w:proofErr w:type="spellEnd"/>
            <w:r w:rsidRPr="00980854">
              <w:rPr>
                <w:sz w:val="24"/>
                <w:szCs w:val="24"/>
              </w:rPr>
              <w:t xml:space="preserve"> Л. И. Физическая культура в детском </w:t>
            </w:r>
            <w:r>
              <w:rPr>
                <w:sz w:val="24"/>
                <w:szCs w:val="24"/>
              </w:rPr>
              <w:t>саду: Младшая группа (3–4 года);</w:t>
            </w:r>
            <w:r w:rsidRPr="00980854">
              <w:rPr>
                <w:sz w:val="24"/>
                <w:szCs w:val="24"/>
              </w:rPr>
              <w:t xml:space="preserve"> </w:t>
            </w:r>
          </w:p>
          <w:p w14:paraId="1C995E13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980854">
              <w:rPr>
                <w:sz w:val="24"/>
                <w:szCs w:val="24"/>
              </w:rPr>
              <w:t>Пензулаева</w:t>
            </w:r>
            <w:proofErr w:type="spellEnd"/>
            <w:r w:rsidRPr="00980854">
              <w:rPr>
                <w:sz w:val="24"/>
                <w:szCs w:val="24"/>
              </w:rPr>
              <w:t xml:space="preserve"> Л. И. Физическая культура в детском саду: Сре</w:t>
            </w:r>
            <w:r>
              <w:rPr>
                <w:sz w:val="24"/>
                <w:szCs w:val="24"/>
              </w:rPr>
              <w:t>дняя группа (4–5 лет);</w:t>
            </w:r>
            <w:r w:rsidRPr="00980854">
              <w:rPr>
                <w:sz w:val="24"/>
                <w:szCs w:val="24"/>
              </w:rPr>
              <w:t xml:space="preserve"> </w:t>
            </w:r>
          </w:p>
          <w:p w14:paraId="42BAC676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980854">
              <w:rPr>
                <w:sz w:val="24"/>
                <w:szCs w:val="24"/>
              </w:rPr>
              <w:t>Пензулаева</w:t>
            </w:r>
            <w:proofErr w:type="spellEnd"/>
            <w:r w:rsidRPr="00980854">
              <w:rPr>
                <w:sz w:val="24"/>
                <w:szCs w:val="24"/>
              </w:rPr>
              <w:t xml:space="preserve"> Л. И. Физическая культура в детском</w:t>
            </w:r>
            <w:r>
              <w:rPr>
                <w:sz w:val="24"/>
                <w:szCs w:val="24"/>
              </w:rPr>
              <w:t xml:space="preserve"> саду: Старшая группа (5–6 лет);</w:t>
            </w:r>
            <w:r w:rsidRPr="00980854">
              <w:rPr>
                <w:sz w:val="24"/>
                <w:szCs w:val="24"/>
              </w:rPr>
              <w:t xml:space="preserve"> </w:t>
            </w:r>
          </w:p>
          <w:p w14:paraId="125C6241" w14:textId="77777777" w:rsidR="001B70A4" w:rsidRPr="0098085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980854">
              <w:rPr>
                <w:sz w:val="24"/>
                <w:szCs w:val="24"/>
              </w:rPr>
              <w:t>Пензулаева</w:t>
            </w:r>
            <w:proofErr w:type="spellEnd"/>
            <w:r w:rsidRPr="00980854">
              <w:rPr>
                <w:sz w:val="24"/>
                <w:szCs w:val="24"/>
              </w:rPr>
              <w:t xml:space="preserve"> Л. И. Физическая культура в детском саду: Подготовит</w:t>
            </w:r>
            <w:r>
              <w:rPr>
                <w:sz w:val="24"/>
                <w:szCs w:val="24"/>
              </w:rPr>
              <w:t>ельная к школе группа (6–7 лет);</w:t>
            </w:r>
            <w:r w:rsidRPr="00980854">
              <w:rPr>
                <w:sz w:val="24"/>
                <w:szCs w:val="24"/>
              </w:rPr>
              <w:t xml:space="preserve"> </w:t>
            </w:r>
          </w:p>
          <w:p w14:paraId="7D3212BA" w14:textId="77777777" w:rsidR="001B70A4" w:rsidRPr="0098085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980854">
              <w:rPr>
                <w:sz w:val="24"/>
                <w:szCs w:val="24"/>
              </w:rPr>
              <w:t>Пензулаева</w:t>
            </w:r>
            <w:proofErr w:type="spellEnd"/>
            <w:r w:rsidRPr="00980854">
              <w:rPr>
                <w:sz w:val="24"/>
                <w:szCs w:val="24"/>
              </w:rPr>
              <w:t xml:space="preserve"> Л. И. Оздоровительная гимнастика: комплексы упр</w:t>
            </w:r>
            <w:r>
              <w:rPr>
                <w:sz w:val="24"/>
                <w:szCs w:val="24"/>
              </w:rPr>
              <w:t>ажнений для детей 3–4 лет;</w:t>
            </w:r>
            <w:r w:rsidRPr="00980854">
              <w:rPr>
                <w:sz w:val="24"/>
                <w:szCs w:val="24"/>
              </w:rPr>
              <w:t xml:space="preserve"> </w:t>
            </w:r>
          </w:p>
          <w:p w14:paraId="050575D7" w14:textId="77777777" w:rsidR="001B70A4" w:rsidRPr="0098085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980854">
              <w:rPr>
                <w:sz w:val="24"/>
                <w:szCs w:val="24"/>
              </w:rPr>
              <w:t>Пензулаева</w:t>
            </w:r>
            <w:proofErr w:type="spellEnd"/>
            <w:r w:rsidRPr="00980854">
              <w:rPr>
                <w:sz w:val="24"/>
                <w:szCs w:val="24"/>
              </w:rPr>
              <w:t xml:space="preserve"> Л. И. Оздоровительная гимнастика: комплек</w:t>
            </w:r>
            <w:r>
              <w:rPr>
                <w:sz w:val="24"/>
                <w:szCs w:val="24"/>
              </w:rPr>
              <w:t>сы упражнений для детей 4–5 лет;</w:t>
            </w:r>
            <w:r w:rsidRPr="00980854">
              <w:rPr>
                <w:sz w:val="24"/>
                <w:szCs w:val="24"/>
              </w:rPr>
              <w:t xml:space="preserve"> </w:t>
            </w:r>
          </w:p>
          <w:p w14:paraId="3D866DC8" w14:textId="77777777" w:rsidR="001B70A4" w:rsidRPr="0098085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980854">
              <w:rPr>
                <w:sz w:val="24"/>
                <w:szCs w:val="24"/>
              </w:rPr>
              <w:t>Пензулаева</w:t>
            </w:r>
            <w:proofErr w:type="spellEnd"/>
            <w:r w:rsidRPr="00980854">
              <w:rPr>
                <w:sz w:val="24"/>
                <w:szCs w:val="24"/>
              </w:rPr>
              <w:t xml:space="preserve"> Л. И. Оздоровительная гимнастика: комплек</w:t>
            </w:r>
            <w:r>
              <w:rPr>
                <w:sz w:val="24"/>
                <w:szCs w:val="24"/>
              </w:rPr>
              <w:t>сы упражнений для детей 5–6 лет;</w:t>
            </w:r>
            <w:r w:rsidRPr="00980854">
              <w:rPr>
                <w:sz w:val="24"/>
                <w:szCs w:val="24"/>
              </w:rPr>
              <w:t xml:space="preserve"> </w:t>
            </w:r>
          </w:p>
          <w:p w14:paraId="692E5FBB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980854">
              <w:rPr>
                <w:sz w:val="24"/>
                <w:szCs w:val="24"/>
              </w:rPr>
              <w:t>Пензулаева</w:t>
            </w:r>
            <w:proofErr w:type="spellEnd"/>
            <w:r w:rsidRPr="00980854">
              <w:rPr>
                <w:sz w:val="24"/>
                <w:szCs w:val="24"/>
              </w:rPr>
              <w:t xml:space="preserve"> Л. И. Оздоровительная гимнастика: комплексы упражнений для детей 6–7 лет</w:t>
            </w:r>
            <w:r>
              <w:rPr>
                <w:sz w:val="24"/>
                <w:szCs w:val="24"/>
              </w:rPr>
              <w:t>;</w:t>
            </w:r>
          </w:p>
          <w:p w14:paraId="331B6D1D" w14:textId="77777777" w:rsidR="001B70A4" w:rsidRDefault="001B70A4" w:rsidP="000B1DAA">
            <w:pPr>
              <w:tabs>
                <w:tab w:val="left" w:pos="709"/>
                <w:tab w:val="left" w:pos="10632"/>
              </w:tabs>
              <w:spacing w:line="276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- Подольская Е.И. Оздоровительная гимнастика.</w:t>
            </w:r>
          </w:p>
        </w:tc>
      </w:tr>
    </w:tbl>
    <w:p w14:paraId="779B9DE8" w14:textId="77777777" w:rsidR="00340A84" w:rsidRDefault="00340A84"/>
    <w:sectPr w:rsidR="0034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A2"/>
    <w:rsid w:val="00057FA2"/>
    <w:rsid w:val="001B70A4"/>
    <w:rsid w:val="00340A84"/>
    <w:rsid w:val="0065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F05D3F"/>
  <w15:chartTrackingRefBased/>
  <w15:docId w15:val="{6FC7E277-5569-4D11-9955-5F8C56D5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7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0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rnsh.ru/wp-content/uploads/2023/08/Prikaz-610-d-Toryeyen-Tyvam-1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Ivanna</dc:creator>
  <cp:keywords/>
  <dc:description/>
  <cp:lastModifiedBy>Пользователь</cp:lastModifiedBy>
  <cp:revision>2</cp:revision>
  <dcterms:created xsi:type="dcterms:W3CDTF">2025-03-20T04:12:00Z</dcterms:created>
  <dcterms:modified xsi:type="dcterms:W3CDTF">2025-03-20T04:12:00Z</dcterms:modified>
</cp:coreProperties>
</file>